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9A" w:rsidRPr="00E36DF6" w:rsidRDefault="00C9359A">
      <w:pPr>
        <w:rPr>
          <w:lang w:val="en-GB"/>
        </w:rPr>
      </w:pPr>
      <w:r w:rsidRPr="00E36DF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-95250</wp:posOffset>
            </wp:positionV>
            <wp:extent cx="7515225" cy="1675864"/>
            <wp:effectExtent l="19050" t="0" r="9525" b="0"/>
            <wp:wrapNone/>
            <wp:docPr id="2" name="Picture 1" descr="baner sus extra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r sus extra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675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59A" w:rsidRPr="00E36DF6" w:rsidRDefault="00C9359A">
      <w:pPr>
        <w:rPr>
          <w:lang w:val="en-GB"/>
        </w:rPr>
      </w:pPr>
    </w:p>
    <w:p w:rsidR="00C9359A" w:rsidRPr="00E36DF6" w:rsidRDefault="00C9359A">
      <w:pPr>
        <w:rPr>
          <w:lang w:val="en-GB"/>
        </w:rPr>
      </w:pPr>
    </w:p>
    <w:p w:rsidR="00C9359A" w:rsidRDefault="00C9359A">
      <w:pPr>
        <w:rPr>
          <w:lang w:val="en-GB"/>
        </w:rPr>
      </w:pPr>
    </w:p>
    <w:p w:rsidR="00B80B70" w:rsidRPr="00E36DF6" w:rsidRDefault="00B80B70">
      <w:pPr>
        <w:rPr>
          <w:lang w:val="en-GB"/>
        </w:rPr>
      </w:pPr>
    </w:p>
    <w:p w:rsidR="00C9359A" w:rsidRPr="00E36DF6" w:rsidRDefault="00C9359A">
      <w:pPr>
        <w:rPr>
          <w:lang w:val="en-GB"/>
        </w:rPr>
      </w:pPr>
    </w:p>
    <w:p w:rsidR="00C9359A" w:rsidRPr="00E36DF6" w:rsidRDefault="00C9359A">
      <w:pPr>
        <w:rPr>
          <w:lang w:val="en-GB"/>
        </w:rPr>
      </w:pPr>
    </w:p>
    <w:p w:rsidR="00D60D23" w:rsidRDefault="00D60D23">
      <w:pPr>
        <w:rPr>
          <w:lang w:val="en-GB"/>
        </w:rPr>
      </w:pPr>
    </w:p>
    <w:p w:rsidR="00C9359A" w:rsidRPr="00E36DF6" w:rsidRDefault="00D60D23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243840</wp:posOffset>
            </wp:positionV>
            <wp:extent cx="4610100" cy="2990850"/>
            <wp:effectExtent l="0" t="57150" r="0" b="57150"/>
            <wp:wrapNone/>
            <wp:docPr id="4" name="Diagram 8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:rsidR="00C9359A" w:rsidRPr="00E36DF6" w:rsidRDefault="00C9359A">
      <w:pPr>
        <w:rPr>
          <w:lang w:val="en-GB"/>
        </w:rPr>
      </w:pPr>
      <w:bookmarkStart w:id="0" w:name="_GoBack"/>
      <w:bookmarkEnd w:id="0"/>
    </w:p>
    <w:p w:rsidR="00C9359A" w:rsidRPr="00E36DF6" w:rsidRDefault="00C9359A">
      <w:pPr>
        <w:rPr>
          <w:lang w:val="en-GB"/>
        </w:rPr>
      </w:pPr>
    </w:p>
    <w:p w:rsidR="00CA5DA1" w:rsidRDefault="00014DA2" w:rsidP="00CA5DA1">
      <w:pPr>
        <w:spacing w:after="0"/>
        <w:jc w:val="center"/>
        <w:rPr>
          <w:sz w:val="40"/>
          <w:szCs w:val="4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332740</wp:posOffset>
                </wp:positionV>
                <wp:extent cx="3895725" cy="3990340"/>
                <wp:effectExtent l="0" t="4826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5725" cy="3990340"/>
                        </a:xfrm>
                        <a:prstGeom prst="wedgeRoundRectCallout">
                          <a:avLst>
                            <a:gd name="adj1" fmla="val 4245"/>
                            <a:gd name="adj2" fmla="val -50986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32E" w:rsidRDefault="0007532E" w:rsidP="00E36DF6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Piloto del Modelo Europeo</w:t>
                            </w:r>
                          </w:p>
                          <w:p w:rsidR="000B7F1A" w:rsidRDefault="000B7F1A" w:rsidP="00E36DF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B7F1A" w:rsidRPr="0007532E" w:rsidRDefault="0007532E" w:rsidP="0007532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aps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07532E">
                              <w:rPr>
                                <w:rFonts w:ascii="Arial Black" w:hAnsi="Arial Black"/>
                                <w:caps/>
                                <w:color w:val="00B0F0"/>
                                <w:sz w:val="36"/>
                                <w:szCs w:val="36"/>
                              </w:rPr>
                              <w:t>Desarrollo de un liderazgo comp</w:t>
                            </w:r>
                            <w:r>
                              <w:rPr>
                                <w:rFonts w:ascii="Arial Black" w:hAnsi="Arial Black"/>
                                <w:caps/>
                                <w:color w:val="00B0F0"/>
                                <w:sz w:val="36"/>
                                <w:szCs w:val="36"/>
                              </w:rPr>
                              <w:t>asivo y culturalmente competente</w:t>
                            </w:r>
                          </w:p>
                          <w:p w:rsidR="000B7F1A" w:rsidRPr="0007532E" w:rsidRDefault="000B7F1A" w:rsidP="000B7F1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B7F1A" w:rsidRPr="0007532E" w:rsidRDefault="0007532E" w:rsidP="0007532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7532E">
                              <w:rPr>
                                <w:sz w:val="28"/>
                                <w:szCs w:val="28"/>
                              </w:rPr>
                              <w:t>En el marco del Proyecto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con formato de Asociación Estratégica</w:t>
                            </w:r>
                            <w:r w:rsidRPr="0007532E">
                              <w:rPr>
                                <w:sz w:val="28"/>
                                <w:szCs w:val="28"/>
                              </w:rPr>
                              <w:t xml:space="preserve"> financiado por el programa 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rasmus+ </w:t>
                            </w:r>
                            <w:r w:rsidR="00D60D23" w:rsidRPr="0007532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B7F1A" w:rsidRPr="0007532E" w:rsidRDefault="000B7F1A" w:rsidP="000B7F1A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07532E"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  <w:t xml:space="preserve">IENE 4 </w:t>
                            </w:r>
                          </w:p>
                          <w:p w:rsidR="007076A3" w:rsidRDefault="007076A3" w:rsidP="00CA5DA1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aps/>
                                <w:color w:val="00B0F0"/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  <w:p w:rsidR="00726E67" w:rsidRDefault="00726E67" w:rsidP="00CA5DA1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aps/>
                                <w:color w:val="00B0F0"/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  <w:p w:rsidR="00726E67" w:rsidRPr="00726E67" w:rsidRDefault="00726E67" w:rsidP="00CA5DA1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aps/>
                                <w:color w:val="00B0F0"/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  <w:p w:rsidR="00726E67" w:rsidRDefault="00726E67" w:rsidP="00CA5DA1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aps/>
                                <w:color w:val="00B0F0"/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  <w:p w:rsidR="00726E67" w:rsidRPr="0007532E" w:rsidRDefault="00726E6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6" type="#_x0000_t62" style="position:absolute;left:0;text-align:left;margin-left:256.5pt;margin-top:26.2pt;width:306.75pt;height:31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" adj="11717,-213" stroked="f">
                <v:fill color2="#767676" rotate="t" focus="100%" type="gradient"/>
                <v:textbox>
                  <w:txbxContent>
                    <w:p w:rsidR="0007532E" w:rsidRDefault="0007532E" w:rsidP="00E36DF6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Piloto del Modelo Europeo</w:t>
                      </w:r>
                    </w:p>
                    <w:p w:rsidR="000B7F1A" w:rsidRDefault="000B7F1A" w:rsidP="00E36DF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0B7F1A" w:rsidRPr="0007532E" w:rsidRDefault="0007532E" w:rsidP="0007532E">
                      <w:pPr>
                        <w:spacing w:after="0"/>
                        <w:jc w:val="center"/>
                        <w:rPr>
                          <w:rFonts w:ascii="Arial Black" w:hAnsi="Arial Black"/>
                          <w:caps/>
                          <w:color w:val="00B0F0"/>
                          <w:sz w:val="36"/>
                          <w:szCs w:val="36"/>
                        </w:rPr>
                      </w:pPr>
                      <w:r w:rsidRPr="0007532E">
                        <w:rPr>
                          <w:rFonts w:ascii="Arial Black" w:hAnsi="Arial Black"/>
                          <w:caps/>
                          <w:color w:val="00B0F0"/>
                          <w:sz w:val="36"/>
                          <w:szCs w:val="36"/>
                        </w:rPr>
                        <w:t>Desarrollo de un liderazgo comp</w:t>
                      </w:r>
                      <w:r>
                        <w:rPr>
                          <w:rFonts w:ascii="Arial Black" w:hAnsi="Arial Black"/>
                          <w:caps/>
                          <w:color w:val="00B0F0"/>
                          <w:sz w:val="36"/>
                          <w:szCs w:val="36"/>
                        </w:rPr>
                        <w:t>asivo y culturalmente competente</w:t>
                      </w:r>
                    </w:p>
                    <w:p w:rsidR="000B7F1A" w:rsidRPr="0007532E" w:rsidRDefault="000B7F1A" w:rsidP="000B7F1A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0B7F1A" w:rsidRPr="0007532E" w:rsidRDefault="0007532E" w:rsidP="0007532E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07532E">
                        <w:rPr>
                          <w:sz w:val="28"/>
                          <w:szCs w:val="28"/>
                        </w:rPr>
                        <w:t>En el marco del Proyecto</w:t>
                      </w:r>
                      <w:r>
                        <w:rPr>
                          <w:sz w:val="28"/>
                          <w:szCs w:val="28"/>
                        </w:rPr>
                        <w:t xml:space="preserve"> con formato de Asociación Estratégica</w:t>
                      </w:r>
                      <w:r w:rsidRPr="0007532E">
                        <w:rPr>
                          <w:sz w:val="28"/>
                          <w:szCs w:val="28"/>
                        </w:rPr>
                        <w:t xml:space="preserve"> financiado por el programa E</w:t>
                      </w:r>
                      <w:r>
                        <w:rPr>
                          <w:sz w:val="28"/>
                          <w:szCs w:val="28"/>
                        </w:rPr>
                        <w:t xml:space="preserve">rasmus+ </w:t>
                      </w:r>
                      <w:r w:rsidR="00D60D23" w:rsidRPr="0007532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0B7F1A" w:rsidRPr="0007532E" w:rsidRDefault="000B7F1A" w:rsidP="000B7F1A">
                      <w:pPr>
                        <w:spacing w:after="0"/>
                        <w:jc w:val="center"/>
                        <w:rPr>
                          <w:b/>
                          <w:sz w:val="52"/>
                          <w:szCs w:val="52"/>
                          <w:lang w:val="en-US"/>
                        </w:rPr>
                      </w:pPr>
                      <w:r w:rsidRPr="0007532E">
                        <w:rPr>
                          <w:b/>
                          <w:sz w:val="52"/>
                          <w:szCs w:val="52"/>
                          <w:lang w:val="en-US"/>
                        </w:rPr>
                        <w:t xml:space="preserve">IENE 4 </w:t>
                      </w:r>
                    </w:p>
                    <w:p w:rsidR="007076A3" w:rsidRDefault="007076A3" w:rsidP="00CA5DA1">
                      <w:pPr>
                        <w:spacing w:after="0"/>
                        <w:jc w:val="center"/>
                        <w:rPr>
                          <w:rFonts w:ascii="Arial Black" w:hAnsi="Arial Black"/>
                          <w:caps/>
                          <w:color w:val="00B0F0"/>
                          <w:sz w:val="36"/>
                          <w:szCs w:val="36"/>
                          <w:lang w:val="en-GB"/>
                        </w:rPr>
                      </w:pPr>
                    </w:p>
                    <w:p w:rsidR="00726E67" w:rsidRDefault="00726E67" w:rsidP="00CA5DA1">
                      <w:pPr>
                        <w:spacing w:after="0"/>
                        <w:jc w:val="center"/>
                        <w:rPr>
                          <w:rFonts w:ascii="Arial Black" w:hAnsi="Arial Black"/>
                          <w:caps/>
                          <w:color w:val="00B0F0"/>
                          <w:sz w:val="36"/>
                          <w:szCs w:val="36"/>
                          <w:lang w:val="en-GB"/>
                        </w:rPr>
                      </w:pPr>
                    </w:p>
                    <w:p w:rsidR="00726E67" w:rsidRPr="00726E67" w:rsidRDefault="00726E67" w:rsidP="00CA5DA1">
                      <w:pPr>
                        <w:spacing w:after="0"/>
                        <w:jc w:val="center"/>
                        <w:rPr>
                          <w:rFonts w:ascii="Arial Black" w:hAnsi="Arial Black"/>
                          <w:caps/>
                          <w:color w:val="00B0F0"/>
                          <w:sz w:val="52"/>
                          <w:szCs w:val="52"/>
                          <w:lang w:val="en-GB"/>
                        </w:rPr>
                      </w:pPr>
                    </w:p>
                    <w:p w:rsidR="00726E67" w:rsidRDefault="00726E67" w:rsidP="00CA5DA1">
                      <w:pPr>
                        <w:spacing w:after="0"/>
                        <w:jc w:val="center"/>
                        <w:rPr>
                          <w:rFonts w:ascii="Arial Black" w:hAnsi="Arial Black"/>
                          <w:caps/>
                          <w:color w:val="00B0F0"/>
                          <w:sz w:val="36"/>
                          <w:szCs w:val="36"/>
                          <w:lang w:val="en-GB"/>
                        </w:rPr>
                      </w:pPr>
                    </w:p>
                    <w:p w:rsidR="00726E67" w:rsidRPr="0007532E" w:rsidRDefault="00726E6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359A" w:rsidRPr="00E36DF6" w:rsidRDefault="00C9359A">
      <w:pPr>
        <w:rPr>
          <w:lang w:val="en-GB"/>
        </w:rPr>
      </w:pPr>
    </w:p>
    <w:p w:rsidR="00C9359A" w:rsidRPr="00E36DF6" w:rsidRDefault="00C9359A">
      <w:pPr>
        <w:rPr>
          <w:lang w:val="en-GB"/>
        </w:rPr>
      </w:pPr>
    </w:p>
    <w:p w:rsidR="00C9359A" w:rsidRPr="00E36DF6" w:rsidRDefault="00C9359A">
      <w:pPr>
        <w:rPr>
          <w:lang w:val="en-GB"/>
        </w:rPr>
      </w:pPr>
    </w:p>
    <w:p w:rsidR="00EB7A75" w:rsidRPr="00E36DF6" w:rsidRDefault="00EB7A75">
      <w:pPr>
        <w:rPr>
          <w:lang w:val="en-GB"/>
        </w:rPr>
      </w:pPr>
    </w:p>
    <w:p w:rsidR="00EB7A75" w:rsidRPr="00E36DF6" w:rsidRDefault="00EB7A75">
      <w:pPr>
        <w:rPr>
          <w:lang w:val="en-GB"/>
        </w:rPr>
      </w:pPr>
    </w:p>
    <w:p w:rsidR="005732C1" w:rsidRPr="00E36DF6" w:rsidRDefault="005732C1" w:rsidP="005732C1">
      <w:pPr>
        <w:spacing w:after="0"/>
        <w:jc w:val="center"/>
        <w:rPr>
          <w:sz w:val="40"/>
          <w:szCs w:val="40"/>
          <w:lang w:val="en-GB"/>
        </w:rPr>
      </w:pPr>
    </w:p>
    <w:p w:rsidR="005732C1" w:rsidRDefault="005732C1" w:rsidP="005732C1">
      <w:pPr>
        <w:spacing w:after="0"/>
        <w:jc w:val="center"/>
        <w:rPr>
          <w:sz w:val="16"/>
          <w:szCs w:val="16"/>
          <w:lang w:val="en-GB"/>
        </w:rPr>
      </w:pPr>
    </w:p>
    <w:p w:rsidR="00B80B70" w:rsidRDefault="00B80B70" w:rsidP="005732C1">
      <w:pPr>
        <w:spacing w:after="0"/>
        <w:jc w:val="center"/>
        <w:rPr>
          <w:sz w:val="16"/>
          <w:szCs w:val="16"/>
          <w:lang w:val="en-GB"/>
        </w:rPr>
      </w:pPr>
    </w:p>
    <w:p w:rsidR="00B80B70" w:rsidRDefault="00B80B70" w:rsidP="005732C1">
      <w:pPr>
        <w:spacing w:after="0"/>
        <w:jc w:val="center"/>
        <w:rPr>
          <w:sz w:val="16"/>
          <w:szCs w:val="16"/>
          <w:lang w:val="en-GB"/>
        </w:rPr>
      </w:pPr>
    </w:p>
    <w:p w:rsidR="00B80B70" w:rsidRDefault="00B80B70" w:rsidP="005732C1">
      <w:pPr>
        <w:spacing w:after="0"/>
        <w:jc w:val="center"/>
        <w:rPr>
          <w:sz w:val="16"/>
          <w:szCs w:val="16"/>
          <w:lang w:val="en-GB"/>
        </w:rPr>
      </w:pPr>
    </w:p>
    <w:p w:rsidR="00B80B70" w:rsidRDefault="00014DA2" w:rsidP="005732C1">
      <w:pPr>
        <w:spacing w:after="0"/>
        <w:jc w:val="center"/>
        <w:rPr>
          <w:sz w:val="16"/>
          <w:szCs w:val="16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109220</wp:posOffset>
                </wp:positionV>
                <wp:extent cx="2739390" cy="890270"/>
                <wp:effectExtent l="0" t="4445" r="0" b="63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8902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E67" w:rsidRDefault="0007532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Lugar</w:t>
                            </w:r>
                          </w:p>
                          <w:p w:rsidR="00B80B70" w:rsidRPr="00B80B70" w:rsidRDefault="0007532E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Fecha</w:t>
                            </w:r>
                            <w:proofErr w:type="spellEnd"/>
                            <w:r w:rsidR="00B80B70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16.35pt;margin-top:8.6pt;width:215.7pt;height:70.1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" fillcolor="#e5dfec [663]" stroked="f">
                <v:textbox>
                  <w:txbxContent>
                    <w:p w:rsidR="00726E67" w:rsidRDefault="0007532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Lugar</w:t>
                      </w:r>
                    </w:p>
                    <w:p w:rsidR="00B80B70" w:rsidRPr="00B80B70" w:rsidRDefault="0007532E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Fecha</w:t>
                      </w:r>
                      <w:proofErr w:type="spellEnd"/>
                      <w:r w:rsidR="00B80B70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80B70" w:rsidRDefault="00B80B70" w:rsidP="005732C1">
      <w:pPr>
        <w:spacing w:after="0"/>
        <w:jc w:val="center"/>
        <w:rPr>
          <w:sz w:val="16"/>
          <w:szCs w:val="16"/>
          <w:lang w:val="en-GB"/>
        </w:rPr>
      </w:pPr>
    </w:p>
    <w:p w:rsidR="002078D7" w:rsidRDefault="002078D7" w:rsidP="00B80B70">
      <w:pPr>
        <w:spacing w:after="0"/>
        <w:jc w:val="right"/>
        <w:rPr>
          <w:b/>
          <w:sz w:val="24"/>
          <w:szCs w:val="24"/>
          <w:lang w:val="en-GB"/>
        </w:rPr>
      </w:pPr>
    </w:p>
    <w:p w:rsidR="00BE7B93" w:rsidRDefault="00BE7B93" w:rsidP="00B80B70">
      <w:pPr>
        <w:spacing w:after="0"/>
        <w:jc w:val="right"/>
        <w:rPr>
          <w:b/>
          <w:sz w:val="24"/>
          <w:szCs w:val="24"/>
          <w:lang w:val="en-GB"/>
        </w:rPr>
      </w:pPr>
    </w:p>
    <w:p w:rsidR="00BE7B93" w:rsidRDefault="00BE7B93" w:rsidP="00B80B70">
      <w:pPr>
        <w:spacing w:after="0"/>
        <w:jc w:val="right"/>
        <w:rPr>
          <w:b/>
          <w:sz w:val="24"/>
          <w:szCs w:val="24"/>
          <w:lang w:val="en-GB"/>
        </w:rPr>
      </w:pPr>
    </w:p>
    <w:p w:rsidR="00BE7B93" w:rsidRDefault="00BE7B93" w:rsidP="00B80B70">
      <w:pPr>
        <w:spacing w:after="0"/>
        <w:jc w:val="right"/>
        <w:rPr>
          <w:b/>
          <w:sz w:val="24"/>
          <w:szCs w:val="24"/>
          <w:lang w:val="en-GB"/>
        </w:rPr>
      </w:pPr>
    </w:p>
    <w:p w:rsidR="00BE7B93" w:rsidRDefault="00BE7B93" w:rsidP="00B80B70">
      <w:pPr>
        <w:spacing w:after="0"/>
        <w:jc w:val="right"/>
        <w:rPr>
          <w:b/>
          <w:sz w:val="24"/>
          <w:szCs w:val="24"/>
          <w:lang w:val="en-GB"/>
        </w:rPr>
      </w:pPr>
    </w:p>
    <w:p w:rsidR="0007532E" w:rsidRPr="0007532E" w:rsidRDefault="0007532E" w:rsidP="00BE7B93">
      <w:pPr>
        <w:spacing w:after="0"/>
        <w:rPr>
          <w:sz w:val="24"/>
          <w:szCs w:val="24"/>
        </w:rPr>
      </w:pPr>
      <w:r w:rsidRPr="0007532E">
        <w:rPr>
          <w:sz w:val="24"/>
          <w:szCs w:val="24"/>
        </w:rPr>
        <w:t xml:space="preserve">Para más información visita la web del </w:t>
      </w:r>
      <w:r>
        <w:rPr>
          <w:sz w:val="24"/>
          <w:szCs w:val="24"/>
        </w:rPr>
        <w:t>p</w:t>
      </w:r>
      <w:r w:rsidRPr="0007532E">
        <w:rPr>
          <w:sz w:val="24"/>
          <w:szCs w:val="24"/>
        </w:rPr>
        <w:t>royecto:</w:t>
      </w:r>
    </w:p>
    <w:p w:rsidR="00BE7B93" w:rsidRDefault="00B80B70" w:rsidP="00BE7B93">
      <w:pPr>
        <w:spacing w:after="0"/>
        <w:rPr>
          <w:b/>
          <w:color w:val="1F497D" w:themeColor="text2"/>
          <w:sz w:val="28"/>
          <w:szCs w:val="28"/>
          <w:lang w:val="en-GB"/>
        </w:rPr>
      </w:pPr>
      <w:r w:rsidRPr="0007532E">
        <w:rPr>
          <w:i/>
          <w:sz w:val="24"/>
          <w:szCs w:val="24"/>
        </w:rPr>
        <w:t xml:space="preserve"> </w:t>
      </w:r>
      <w:r w:rsidRPr="0007532E">
        <w:rPr>
          <w:sz w:val="24"/>
          <w:szCs w:val="24"/>
        </w:rPr>
        <w:t xml:space="preserve"> </w:t>
      </w:r>
      <w:r w:rsidRPr="002078D7">
        <w:rPr>
          <w:b/>
          <w:color w:val="00B0F0"/>
          <w:sz w:val="28"/>
          <w:szCs w:val="28"/>
          <w:lang w:val="en-GB"/>
        </w:rPr>
        <w:t>www.ieneproject.eu</w:t>
      </w:r>
      <w:r w:rsidRPr="002078D7">
        <w:rPr>
          <w:b/>
          <w:color w:val="1F497D" w:themeColor="text2"/>
          <w:sz w:val="28"/>
          <w:szCs w:val="28"/>
          <w:lang w:val="en-GB"/>
        </w:rPr>
        <w:t xml:space="preserve">  </w:t>
      </w:r>
    </w:p>
    <w:p w:rsidR="00BE7B93" w:rsidRPr="00BE7B93" w:rsidRDefault="00BE7B93" w:rsidP="00BE7B93">
      <w:pPr>
        <w:spacing w:after="0"/>
        <w:rPr>
          <w:b/>
          <w:color w:val="1F497D" w:themeColor="text2"/>
          <w:sz w:val="16"/>
          <w:szCs w:val="16"/>
          <w:lang w:val="en-GB"/>
        </w:rPr>
      </w:pPr>
    </w:p>
    <w:tbl>
      <w:tblPr>
        <w:tblStyle w:val="Sombreadoclaro-nfasis6"/>
        <w:tblW w:w="0" w:type="auto"/>
        <w:tblLook w:val="04A0" w:firstRow="1" w:lastRow="0" w:firstColumn="1" w:lastColumn="0" w:noHBand="0" w:noVBand="1"/>
      </w:tblPr>
      <w:tblGrid>
        <w:gridCol w:w="3667"/>
        <w:gridCol w:w="7349"/>
      </w:tblGrid>
      <w:tr w:rsidR="00806272" w:rsidRPr="0007532E" w:rsidTr="00806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  <w:shd w:val="clear" w:color="auto" w:fill="auto"/>
          </w:tcPr>
          <w:p w:rsidR="00806272" w:rsidRPr="00E36DF6" w:rsidRDefault="00806272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>
                  <wp:extent cx="2172368" cy="619125"/>
                  <wp:effectExtent l="19050" t="0" r="0" b="0"/>
                  <wp:docPr id="1" name="Picture 5" descr="Imagini pentru erasmus + temp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ini pentru erasmus + temp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368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8" w:type="dxa"/>
            <w:shd w:val="clear" w:color="auto" w:fill="auto"/>
          </w:tcPr>
          <w:p w:rsidR="00806272" w:rsidRPr="007F584A" w:rsidRDefault="00806272" w:rsidP="00806272">
            <w:pPr>
              <w:shd w:val="clear" w:color="auto" w:fill="DBE5F1" w:themeFill="accent1" w:themeFillTin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color w:val="auto"/>
                <w:sz w:val="8"/>
                <w:szCs w:val="8"/>
                <w:lang w:val="ro-RO"/>
              </w:rPr>
            </w:pPr>
          </w:p>
          <w:p w:rsidR="00806272" w:rsidRPr="0007532E" w:rsidRDefault="0007532E" w:rsidP="0007532E">
            <w:pPr>
              <w:shd w:val="clear" w:color="auto" w:fill="DBE5F1" w:themeFill="accent1" w:themeFillTint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7365D"/>
                <w:sz w:val="8"/>
                <w:szCs w:val="8"/>
              </w:rPr>
            </w:pPr>
            <w:r w:rsidRPr="0007532E">
              <w:rPr>
                <w:i/>
                <w:iCs/>
                <w:color w:val="17365D"/>
                <w:sz w:val="20"/>
                <w:szCs w:val="20"/>
                <w:lang w:val="ro-RO"/>
              </w:rPr>
              <w:t>Este proyecto ha sido financiado por la Comisión Europa. Esta publicación refleja únicamente el punto de vista del autor y la Comisión no se hace responsable del uso que se haga de esta información.</w:t>
            </w:r>
          </w:p>
        </w:tc>
      </w:tr>
    </w:tbl>
    <w:p w:rsidR="00B80B70" w:rsidRPr="0007532E" w:rsidRDefault="00B80B70" w:rsidP="00BE7B93">
      <w:pPr>
        <w:spacing w:after="0"/>
        <w:rPr>
          <w:sz w:val="24"/>
          <w:szCs w:val="24"/>
        </w:rPr>
      </w:pPr>
    </w:p>
    <w:sectPr w:rsidR="00B80B70" w:rsidRPr="0007532E" w:rsidSect="00093902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9A"/>
    <w:rsid w:val="00014DA2"/>
    <w:rsid w:val="0007532E"/>
    <w:rsid w:val="00093902"/>
    <w:rsid w:val="000B7F1A"/>
    <w:rsid w:val="000F307A"/>
    <w:rsid w:val="002078D7"/>
    <w:rsid w:val="002552AB"/>
    <w:rsid w:val="00286648"/>
    <w:rsid w:val="00330D55"/>
    <w:rsid w:val="003B6072"/>
    <w:rsid w:val="0040003F"/>
    <w:rsid w:val="0044534C"/>
    <w:rsid w:val="005038B6"/>
    <w:rsid w:val="005732C1"/>
    <w:rsid w:val="005F4865"/>
    <w:rsid w:val="006550B5"/>
    <w:rsid w:val="00663BA2"/>
    <w:rsid w:val="006761DE"/>
    <w:rsid w:val="007076A3"/>
    <w:rsid w:val="00726E67"/>
    <w:rsid w:val="00787C45"/>
    <w:rsid w:val="007F584A"/>
    <w:rsid w:val="00806272"/>
    <w:rsid w:val="008D108D"/>
    <w:rsid w:val="008D4BE0"/>
    <w:rsid w:val="009C4714"/>
    <w:rsid w:val="00A25BFC"/>
    <w:rsid w:val="00A819E2"/>
    <w:rsid w:val="00AD479B"/>
    <w:rsid w:val="00AF2FB6"/>
    <w:rsid w:val="00B80B70"/>
    <w:rsid w:val="00BC59D0"/>
    <w:rsid w:val="00BE7B93"/>
    <w:rsid w:val="00C01DE5"/>
    <w:rsid w:val="00C45264"/>
    <w:rsid w:val="00C91351"/>
    <w:rsid w:val="00C9359A"/>
    <w:rsid w:val="00CA5DA1"/>
    <w:rsid w:val="00D27876"/>
    <w:rsid w:val="00D60D23"/>
    <w:rsid w:val="00E17B48"/>
    <w:rsid w:val="00E36DF6"/>
    <w:rsid w:val="00EB7A75"/>
    <w:rsid w:val="00EF7E3F"/>
    <w:rsid w:val="00F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59A"/>
    <w:rPr>
      <w:rFonts w:ascii="Tahoma" w:hAnsi="Tahoma" w:cs="Tahoma"/>
      <w:sz w:val="16"/>
      <w:szCs w:val="16"/>
      <w:lang w:val="en-GB"/>
    </w:rPr>
  </w:style>
  <w:style w:type="table" w:styleId="Tablaconcuadrcula">
    <w:name w:val="Table Grid"/>
    <w:basedOn w:val="Tablanormal"/>
    <w:uiPriority w:val="59"/>
    <w:rsid w:val="00C9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EB7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6">
    <w:name w:val="Light Shading Accent 6"/>
    <w:basedOn w:val="Tablanormal"/>
    <w:uiPriority w:val="60"/>
    <w:rsid w:val="00EB7A7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59A"/>
    <w:rPr>
      <w:rFonts w:ascii="Tahoma" w:hAnsi="Tahoma" w:cs="Tahoma"/>
      <w:sz w:val="16"/>
      <w:szCs w:val="16"/>
      <w:lang w:val="en-GB"/>
    </w:rPr>
  </w:style>
  <w:style w:type="table" w:styleId="Tablaconcuadrcula">
    <w:name w:val="Table Grid"/>
    <w:basedOn w:val="Tablanormal"/>
    <w:uiPriority w:val="59"/>
    <w:rsid w:val="00C9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EB7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6">
    <w:name w:val="Light Shading Accent 6"/>
    <w:basedOn w:val="Tablanormal"/>
    <w:uiPriority w:val="60"/>
    <w:rsid w:val="00EB7A7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E3C3FD-A8DA-4ADF-8E8A-CB651AEA84D3}" type="doc">
      <dgm:prSet loTypeId="urn:microsoft.com/office/officeart/2005/8/layout/matrix3" loCatId="matrix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9B118CB-C02E-4E69-A713-32FC46C2BC1C}">
      <dgm:prSet phldrT="[Text]"/>
      <dgm:spPr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</dgm:spPr>
      <dgm:t>
        <a:bodyPr/>
        <a:lstStyle/>
        <a:p>
          <a:r>
            <a:rPr lang="es-ES" b="1">
              <a:solidFill>
                <a:schemeClr val="tx2"/>
              </a:solidFill>
            </a:rPr>
            <a:t>Liderazgo Sanitario Culturalmente Consciente y Compasivo</a:t>
          </a:r>
          <a:endParaRPr lang="en-US">
            <a:solidFill>
              <a:schemeClr val="tx2"/>
            </a:solidFill>
          </a:endParaRPr>
        </a:p>
      </dgm:t>
    </dgm:pt>
    <dgm:pt modelId="{1244B392-F068-45C2-A635-96F6682081BB}" type="parTrans" cxnId="{46410316-4A52-460C-BD73-518209AE8171}">
      <dgm:prSet/>
      <dgm:spPr/>
      <dgm:t>
        <a:bodyPr/>
        <a:lstStyle/>
        <a:p>
          <a:endParaRPr lang="en-US"/>
        </a:p>
      </dgm:t>
    </dgm:pt>
    <dgm:pt modelId="{19CD4A1E-BCD5-4895-99A0-93F19A8C3B1C}" type="sibTrans" cxnId="{46410316-4A52-460C-BD73-518209AE8171}">
      <dgm:prSet/>
      <dgm:spPr/>
      <dgm:t>
        <a:bodyPr/>
        <a:lstStyle/>
        <a:p>
          <a:endParaRPr lang="en-US"/>
        </a:p>
      </dgm:t>
    </dgm:pt>
    <dgm:pt modelId="{F769DF3D-FB1F-4BF8-B92A-BFBAE62D75F8}">
      <dgm:prSet phldrT="[Text]"/>
      <dgm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</dgm:spPr>
      <dgm:t>
        <a:bodyPr/>
        <a:lstStyle/>
        <a:p>
          <a:pPr algn="ctr"/>
          <a:r>
            <a:rPr lang="es-ES" b="1">
              <a:solidFill>
                <a:schemeClr val="tx2"/>
              </a:solidFill>
            </a:rPr>
            <a:t>Liderazgo Sanitario Culturalmente Informado y Compasivo</a:t>
          </a:r>
          <a:endParaRPr lang="en-US">
            <a:solidFill>
              <a:schemeClr val="tx2"/>
            </a:solidFill>
          </a:endParaRPr>
        </a:p>
      </dgm:t>
    </dgm:pt>
    <dgm:pt modelId="{A9C39E90-D3BA-4DC4-B713-489823EEB65E}" type="parTrans" cxnId="{B7B5F7C4-4B31-40FB-BDCE-355975C3A138}">
      <dgm:prSet/>
      <dgm:spPr/>
      <dgm:t>
        <a:bodyPr/>
        <a:lstStyle/>
        <a:p>
          <a:endParaRPr lang="en-US"/>
        </a:p>
      </dgm:t>
    </dgm:pt>
    <dgm:pt modelId="{0390179D-D50D-4528-9847-AEC74F33D6B7}" type="sibTrans" cxnId="{B7B5F7C4-4B31-40FB-BDCE-355975C3A138}">
      <dgm:prSet/>
      <dgm:spPr/>
      <dgm:t>
        <a:bodyPr/>
        <a:lstStyle/>
        <a:p>
          <a:endParaRPr lang="en-US"/>
        </a:p>
      </dgm:t>
    </dgm:pt>
    <dgm:pt modelId="{1F58F5CD-4D4B-4C7C-BA19-E4EE16CE6460}">
      <dgm:prSet phldrT="[Text]"/>
      <dgm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</dgm:spPr>
      <dgm:t>
        <a:bodyPr/>
        <a:lstStyle/>
        <a:p>
          <a:pPr algn="ctr"/>
          <a:r>
            <a:rPr lang="es-ES" b="1">
              <a:solidFill>
                <a:schemeClr val="tx2"/>
              </a:solidFill>
            </a:rPr>
            <a:t>Liderazgo Sanitario Culturalmente Sensible y Compasivo</a:t>
          </a:r>
          <a:r>
            <a:rPr lang="en-GB" b="1">
              <a:solidFill>
                <a:schemeClr val="tx2"/>
              </a:solidFill>
            </a:rPr>
            <a:t> </a:t>
          </a:r>
          <a:endParaRPr lang="en-US">
            <a:solidFill>
              <a:schemeClr val="tx2"/>
            </a:solidFill>
          </a:endParaRPr>
        </a:p>
      </dgm:t>
    </dgm:pt>
    <dgm:pt modelId="{A6F77B9A-88D0-4AD5-84AC-C84FB2EC4F84}" type="parTrans" cxnId="{7B57BBC1-7CD6-424C-8BC7-ED0CF5AB0A70}">
      <dgm:prSet/>
      <dgm:spPr/>
      <dgm:t>
        <a:bodyPr/>
        <a:lstStyle/>
        <a:p>
          <a:endParaRPr lang="en-US"/>
        </a:p>
      </dgm:t>
    </dgm:pt>
    <dgm:pt modelId="{D3F1DB6D-FA05-44C2-9B3F-28EC5D4D2512}" type="sibTrans" cxnId="{7B57BBC1-7CD6-424C-8BC7-ED0CF5AB0A70}">
      <dgm:prSet/>
      <dgm:spPr/>
      <dgm:t>
        <a:bodyPr/>
        <a:lstStyle/>
        <a:p>
          <a:endParaRPr lang="en-US"/>
        </a:p>
      </dgm:t>
    </dgm:pt>
    <dgm:pt modelId="{9744AD20-042C-4FFA-BE1F-FDDC5E78DAA2}">
      <dgm:prSet/>
      <dgm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  <a:tileRect/>
        </a:gradFill>
      </dgm:spPr>
      <dgm:t>
        <a:bodyPr/>
        <a:lstStyle/>
        <a:p>
          <a:pPr algn="ctr"/>
          <a:r>
            <a:rPr lang="es-ES" b="1">
              <a:solidFill>
                <a:schemeClr val="tx2"/>
              </a:solidFill>
            </a:rPr>
            <a:t>Liderazgo Sanitario Culturalmente Competente y Compasivo</a:t>
          </a:r>
          <a:endParaRPr lang="en-US">
            <a:solidFill>
              <a:schemeClr val="tx2"/>
            </a:solidFill>
          </a:endParaRPr>
        </a:p>
      </dgm:t>
    </dgm:pt>
    <dgm:pt modelId="{4F70BA0A-DB1F-4792-8A10-9C9B6A499BC3}" type="parTrans" cxnId="{8CAE6355-99CA-4FDF-8385-7448CF40054B}">
      <dgm:prSet/>
      <dgm:spPr/>
      <dgm:t>
        <a:bodyPr/>
        <a:lstStyle/>
        <a:p>
          <a:endParaRPr lang="en-US"/>
        </a:p>
      </dgm:t>
    </dgm:pt>
    <dgm:pt modelId="{34E1FD77-AB60-40B5-84E5-09A3FF1879B8}" type="sibTrans" cxnId="{8CAE6355-99CA-4FDF-8385-7448CF40054B}">
      <dgm:prSet/>
      <dgm:spPr/>
      <dgm:t>
        <a:bodyPr/>
        <a:lstStyle/>
        <a:p>
          <a:endParaRPr lang="en-US"/>
        </a:p>
      </dgm:t>
    </dgm:pt>
    <dgm:pt modelId="{8F7B3513-6507-4825-82E6-07D679815331}" type="pres">
      <dgm:prSet presAssocID="{28E3C3FD-A8DA-4ADF-8E8A-CB651AEA84D3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97049EF-7D53-46DB-B50A-967F9671EB2A}" type="pres">
      <dgm:prSet presAssocID="{28E3C3FD-A8DA-4ADF-8E8A-CB651AEA84D3}" presName="diamond" presStyleLbl="bgShp" presStyleIdx="0" presStyleCnt="1"/>
      <dgm:spPr/>
    </dgm:pt>
    <dgm:pt modelId="{CECAFF4D-1059-4C15-9EB4-4CE413A4C0A3}" type="pres">
      <dgm:prSet presAssocID="{28E3C3FD-A8DA-4ADF-8E8A-CB651AEA84D3}" presName="quad1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C656F1-47EE-4E28-923F-CAF4A3D1DD50}" type="pres">
      <dgm:prSet presAssocID="{28E3C3FD-A8DA-4ADF-8E8A-CB651AEA84D3}" presName="quad2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C3D5C94-DEA1-425F-8F95-0BDAB0C8F3D0}" type="pres">
      <dgm:prSet presAssocID="{28E3C3FD-A8DA-4ADF-8E8A-CB651AEA84D3}" presName="quad3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0077C3-8346-44B0-895C-80F1058DAF7D}" type="pres">
      <dgm:prSet presAssocID="{28E3C3FD-A8DA-4ADF-8E8A-CB651AEA84D3}" presName="quad4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A15CFA4-D080-4950-A36B-2AFC651DEB97}" type="presOf" srcId="{39B118CB-C02E-4E69-A713-32FC46C2BC1C}" destId="{CECAFF4D-1059-4C15-9EB4-4CE413A4C0A3}" srcOrd="0" destOrd="0" presId="urn:microsoft.com/office/officeart/2005/8/layout/matrix3"/>
    <dgm:cxn modelId="{7B57BBC1-7CD6-424C-8BC7-ED0CF5AB0A70}" srcId="{28E3C3FD-A8DA-4ADF-8E8A-CB651AEA84D3}" destId="{1F58F5CD-4D4B-4C7C-BA19-E4EE16CE6460}" srcOrd="3" destOrd="0" parTransId="{A6F77B9A-88D0-4AD5-84AC-C84FB2EC4F84}" sibTransId="{D3F1DB6D-FA05-44C2-9B3F-28EC5D4D2512}"/>
    <dgm:cxn modelId="{6F23D4D0-AF0E-496E-BC10-42DDCCCA4799}" type="presOf" srcId="{9744AD20-042C-4FFA-BE1F-FDDC5E78DAA2}" destId="{7CC656F1-47EE-4E28-923F-CAF4A3D1DD50}" srcOrd="0" destOrd="0" presId="urn:microsoft.com/office/officeart/2005/8/layout/matrix3"/>
    <dgm:cxn modelId="{B7B5F7C4-4B31-40FB-BDCE-355975C3A138}" srcId="{28E3C3FD-A8DA-4ADF-8E8A-CB651AEA84D3}" destId="{F769DF3D-FB1F-4BF8-B92A-BFBAE62D75F8}" srcOrd="2" destOrd="0" parTransId="{A9C39E90-D3BA-4DC4-B713-489823EEB65E}" sibTransId="{0390179D-D50D-4528-9847-AEC74F33D6B7}"/>
    <dgm:cxn modelId="{8CAE6355-99CA-4FDF-8385-7448CF40054B}" srcId="{28E3C3FD-A8DA-4ADF-8E8A-CB651AEA84D3}" destId="{9744AD20-042C-4FFA-BE1F-FDDC5E78DAA2}" srcOrd="1" destOrd="0" parTransId="{4F70BA0A-DB1F-4792-8A10-9C9B6A499BC3}" sibTransId="{34E1FD77-AB60-40B5-84E5-09A3FF1879B8}"/>
    <dgm:cxn modelId="{16139738-6E33-4EC5-B900-A6B27448EE74}" type="presOf" srcId="{28E3C3FD-A8DA-4ADF-8E8A-CB651AEA84D3}" destId="{8F7B3513-6507-4825-82E6-07D679815331}" srcOrd="0" destOrd="0" presId="urn:microsoft.com/office/officeart/2005/8/layout/matrix3"/>
    <dgm:cxn modelId="{46410316-4A52-460C-BD73-518209AE8171}" srcId="{28E3C3FD-A8DA-4ADF-8E8A-CB651AEA84D3}" destId="{39B118CB-C02E-4E69-A713-32FC46C2BC1C}" srcOrd="0" destOrd="0" parTransId="{1244B392-F068-45C2-A635-96F6682081BB}" sibTransId="{19CD4A1E-BCD5-4895-99A0-93F19A8C3B1C}"/>
    <dgm:cxn modelId="{8D8BB9FE-2772-4502-9049-BA559386D1DB}" type="presOf" srcId="{F769DF3D-FB1F-4BF8-B92A-BFBAE62D75F8}" destId="{2C3D5C94-DEA1-425F-8F95-0BDAB0C8F3D0}" srcOrd="0" destOrd="0" presId="urn:microsoft.com/office/officeart/2005/8/layout/matrix3"/>
    <dgm:cxn modelId="{E6AD94FD-DA97-436D-A529-412BF61CA95A}" type="presOf" srcId="{1F58F5CD-4D4B-4C7C-BA19-E4EE16CE6460}" destId="{6E0077C3-8346-44B0-895C-80F1058DAF7D}" srcOrd="0" destOrd="0" presId="urn:microsoft.com/office/officeart/2005/8/layout/matrix3"/>
    <dgm:cxn modelId="{B4772B2C-833E-455A-BD48-E59CF388C0DB}" type="presParOf" srcId="{8F7B3513-6507-4825-82E6-07D679815331}" destId="{597049EF-7D53-46DB-B50A-967F9671EB2A}" srcOrd="0" destOrd="0" presId="urn:microsoft.com/office/officeart/2005/8/layout/matrix3"/>
    <dgm:cxn modelId="{73EC7B30-BE75-4065-AF71-2DBAE61A1AB6}" type="presParOf" srcId="{8F7B3513-6507-4825-82E6-07D679815331}" destId="{CECAFF4D-1059-4C15-9EB4-4CE413A4C0A3}" srcOrd="1" destOrd="0" presId="urn:microsoft.com/office/officeart/2005/8/layout/matrix3"/>
    <dgm:cxn modelId="{FD84FF51-2CA5-4E15-9CEC-27AD618C8C0B}" type="presParOf" srcId="{8F7B3513-6507-4825-82E6-07D679815331}" destId="{7CC656F1-47EE-4E28-923F-CAF4A3D1DD50}" srcOrd="2" destOrd="0" presId="urn:microsoft.com/office/officeart/2005/8/layout/matrix3"/>
    <dgm:cxn modelId="{772FFC0F-F098-41CC-AF52-55034E9A2A2E}" type="presParOf" srcId="{8F7B3513-6507-4825-82E6-07D679815331}" destId="{2C3D5C94-DEA1-425F-8F95-0BDAB0C8F3D0}" srcOrd="3" destOrd="0" presId="urn:microsoft.com/office/officeart/2005/8/layout/matrix3"/>
    <dgm:cxn modelId="{D3F2A2A0-FEFB-4B1F-936B-353D493BB798}" type="presParOf" srcId="{8F7B3513-6507-4825-82E6-07D679815331}" destId="{6E0077C3-8346-44B0-895C-80F1058DAF7D}" srcOrd="4" destOrd="0" presId="urn:microsoft.com/office/officeart/2005/8/layout/matrix3"/>
  </dgm:cxnLst>
  <dgm:bg>
    <a:noFill/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7049EF-7D53-46DB-B50A-967F9671EB2A}">
      <dsp:nvSpPr>
        <dsp:cNvPr id="0" name=""/>
        <dsp:cNvSpPr/>
      </dsp:nvSpPr>
      <dsp:spPr>
        <a:xfrm>
          <a:off x="809625" y="0"/>
          <a:ext cx="2990850" cy="2990850"/>
        </a:xfrm>
        <a:prstGeom prst="diamond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CAFF4D-1059-4C15-9EB4-4CE413A4C0A3}">
      <dsp:nvSpPr>
        <dsp:cNvPr id="0" name=""/>
        <dsp:cNvSpPr/>
      </dsp:nvSpPr>
      <dsp:spPr>
        <a:xfrm>
          <a:off x="1093755" y="284130"/>
          <a:ext cx="1166431" cy="1166431"/>
        </a:xfrm>
        <a:prstGeom prst="roundRect">
          <a:avLst/>
        </a:prstGeom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solidFill>
                <a:schemeClr val="tx2"/>
              </a:solidFill>
            </a:rPr>
            <a:t>Liderazgo Sanitario Culturalmente Consciente y Compasivo</a:t>
          </a:r>
          <a:endParaRPr lang="en-US" sz="1200" kern="1200">
            <a:solidFill>
              <a:schemeClr val="tx2"/>
            </a:solidFill>
          </a:endParaRPr>
        </a:p>
      </dsp:txBody>
      <dsp:txXfrm>
        <a:off x="1150695" y="341070"/>
        <a:ext cx="1052551" cy="1052551"/>
      </dsp:txXfrm>
    </dsp:sp>
    <dsp:sp modelId="{7CC656F1-47EE-4E28-923F-CAF4A3D1DD50}">
      <dsp:nvSpPr>
        <dsp:cNvPr id="0" name=""/>
        <dsp:cNvSpPr/>
      </dsp:nvSpPr>
      <dsp:spPr>
        <a:xfrm>
          <a:off x="2349912" y="284130"/>
          <a:ext cx="1166431" cy="1166431"/>
        </a:xfrm>
        <a:prstGeom prst="roundRect">
          <a:avLst/>
        </a:prstGeom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solidFill>
                <a:schemeClr val="tx2"/>
              </a:solidFill>
            </a:rPr>
            <a:t>Liderazgo Sanitario Culturalmente Competente y Compasivo</a:t>
          </a:r>
          <a:endParaRPr lang="en-US" sz="1200" kern="1200">
            <a:solidFill>
              <a:schemeClr val="tx2"/>
            </a:solidFill>
          </a:endParaRPr>
        </a:p>
      </dsp:txBody>
      <dsp:txXfrm>
        <a:off x="2406852" y="341070"/>
        <a:ext cx="1052551" cy="1052551"/>
      </dsp:txXfrm>
    </dsp:sp>
    <dsp:sp modelId="{2C3D5C94-DEA1-425F-8F95-0BDAB0C8F3D0}">
      <dsp:nvSpPr>
        <dsp:cNvPr id="0" name=""/>
        <dsp:cNvSpPr/>
      </dsp:nvSpPr>
      <dsp:spPr>
        <a:xfrm>
          <a:off x="1093755" y="1540287"/>
          <a:ext cx="1166431" cy="1166431"/>
        </a:xfrm>
        <a:prstGeom prst="roundRect">
          <a:avLst/>
        </a:prstGeom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solidFill>
                <a:schemeClr val="tx2"/>
              </a:solidFill>
            </a:rPr>
            <a:t>Liderazgo Sanitario Culturalmente Informado y Compasivo</a:t>
          </a:r>
          <a:endParaRPr lang="en-US" sz="1200" kern="1200">
            <a:solidFill>
              <a:schemeClr val="tx2"/>
            </a:solidFill>
          </a:endParaRPr>
        </a:p>
      </dsp:txBody>
      <dsp:txXfrm>
        <a:off x="1150695" y="1597227"/>
        <a:ext cx="1052551" cy="1052551"/>
      </dsp:txXfrm>
    </dsp:sp>
    <dsp:sp modelId="{6E0077C3-8346-44B0-895C-80F1058DAF7D}">
      <dsp:nvSpPr>
        <dsp:cNvPr id="0" name=""/>
        <dsp:cNvSpPr/>
      </dsp:nvSpPr>
      <dsp:spPr>
        <a:xfrm>
          <a:off x="2349912" y="1540287"/>
          <a:ext cx="1166431" cy="1166431"/>
        </a:xfrm>
        <a:prstGeom prst="roundRect">
          <a:avLst/>
        </a:prstGeom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solidFill>
                <a:schemeClr val="tx2"/>
              </a:solidFill>
            </a:rPr>
            <a:t>Liderazgo Sanitario Culturalmente Sensible y Compasivo</a:t>
          </a:r>
          <a:r>
            <a:rPr lang="en-GB" sz="1200" b="1" kern="1200">
              <a:solidFill>
                <a:schemeClr val="tx2"/>
              </a:solidFill>
            </a:rPr>
            <a:t> </a:t>
          </a:r>
          <a:endParaRPr lang="en-US" sz="1200" kern="1200">
            <a:solidFill>
              <a:schemeClr val="tx2"/>
            </a:solidFill>
          </a:endParaRPr>
        </a:p>
      </dsp:txBody>
      <dsp:txXfrm>
        <a:off x="2406852" y="1597227"/>
        <a:ext cx="1052551" cy="10525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266</Characters>
  <Application>Microsoft Office Word</Application>
  <DocSecurity>0</DocSecurity>
  <Lines>16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EDUNET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Dudau</dc:creator>
  <cp:lastModifiedBy>Choni</cp:lastModifiedBy>
  <cp:revision>3</cp:revision>
  <cp:lastPrinted>2016-03-14T15:18:00Z</cp:lastPrinted>
  <dcterms:created xsi:type="dcterms:W3CDTF">2016-06-22T14:24:00Z</dcterms:created>
  <dcterms:modified xsi:type="dcterms:W3CDTF">2016-06-22T14:31:00Z</dcterms:modified>
</cp:coreProperties>
</file>